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A" w:rsidRPr="003E63F1" w:rsidRDefault="0079703A" w:rsidP="0079703A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3E63F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PGCE PRIMARY ICT Pledge</w:t>
      </w:r>
    </w:p>
    <w:p w:rsidR="00367B45" w:rsidRPr="003E63F1" w:rsidRDefault="00367B45" w:rsidP="007970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9703A" w:rsidRDefault="0079703A" w:rsidP="007970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All Primary PGCE Students must sign and adhere to ICT Pledge</w:t>
      </w:r>
    </w:p>
    <w:p w:rsidR="003E63F1" w:rsidRDefault="003E63F1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1.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To adhere to school policies regarding child protection and E safety.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2.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To adhere to the national CEOP guidelines </w:t>
      </w:r>
      <w:hyperlink r:id="rId6" w:history="1">
        <w:r w:rsidRPr="003E63F1">
          <w:rPr>
            <w:rFonts w:ascii="Arial" w:eastAsia="Times New Roman" w:hAnsi="Arial" w:cs="Arial"/>
            <w:bCs/>
            <w:color w:val="800080"/>
            <w:sz w:val="20"/>
            <w:szCs w:val="20"/>
            <w:u w:val="single"/>
            <w:bdr w:val="none" w:sz="0" w:space="0" w:color="auto" w:frame="1"/>
            <w:lang w:eastAsia="en-GB"/>
          </w:rPr>
          <w:t>http://www.ceop.police.uk/</w:t>
        </w:r>
      </w:hyperlink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3.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Not to take images of learners, school or University staff without permission from the school in the case of pupils or the individual in the case of adults.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4.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Not to publish, circulate or use for none course related purposes any image or information about a child or professional practitioner encountered as part of the PGCE programme without permission.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5.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Not to expose pupils to inappropriate materials or details which would allow them access such materials.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6.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proofErr w:type="gramStart"/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To</w:t>
      </w:r>
      <w:proofErr w:type="gramEnd"/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always annonomise material included in course related tasks and assignments.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7.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Not to give learners any details of personal telephone numbers, Email accounts or access to social networking accounts.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8.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Not to engage with learners encountered on the primary PGCE within any form of social </w:t>
      </w:r>
      <w:r w:rsidR="003E63F1"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networking.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9.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To report to an appropriate authority any suspicious or suspected activity encountered which might be considered to be grooming of a young person or a threat to young person.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10.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To promote ESafety and responsible use of ICT and web based resources so as to enable young people to interact at an appropriate level.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11.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If a school requires you to support homework by Email set up a separate ‘professional account’ for this purpose.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12.</w:t>
      </w:r>
      <w:r w:rsidR="00367B45"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If you load sensitive pupil data onto your laptop please ensure that it is encrypted </w:t>
      </w:r>
      <w:hyperlink r:id="rId7" w:history="1">
        <w:r w:rsidRPr="003E63F1">
          <w:rPr>
            <w:rFonts w:ascii="Arial" w:eastAsia="Times New Roman" w:hAnsi="Arial" w:cs="Arial"/>
            <w:color w:val="003366"/>
            <w:sz w:val="20"/>
            <w:szCs w:val="20"/>
            <w:u w:val="single"/>
            <w:bdr w:val="none" w:sz="0" w:space="0" w:color="auto" w:frame="1"/>
            <w:lang w:eastAsia="en-GB"/>
          </w:rPr>
          <w:t>www.truecrypt.org</w:t>
        </w:r>
      </w:hyperlink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79703A" w:rsidRPr="003E63F1" w:rsidRDefault="0079703A" w:rsidP="0079703A">
      <w:pPr>
        <w:shd w:val="clear" w:color="auto" w:fill="FFFFFF"/>
        <w:spacing w:after="0" w:line="240" w:lineRule="atLeast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13.</w:t>
      </w:r>
      <w:r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 xml:space="preserve"> </w:t>
      </w:r>
      <w:r w:rsidR="00367B45" w:rsidRPr="003E63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en-GB"/>
        </w:rPr>
        <w:tab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My showcase website will be my own work and will accurately reflect my personal capability in ICT.</w:t>
      </w:r>
    </w:p>
    <w:p w:rsidR="003E63F1" w:rsidRDefault="003E63F1" w:rsidP="0079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3E63F1" w:rsidRPr="003E63F1" w:rsidRDefault="0079703A" w:rsidP="0079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I</w:t>
      </w:r>
      <w:r w:rsidR="00367B45"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,</w:t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1B6F2B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en-GB"/>
        </w:rPr>
        <w:t>Mhairi</w:t>
      </w:r>
      <w:proofErr w:type="spellEnd"/>
      <w:r w:rsidR="001B6F2B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en-GB"/>
        </w:rPr>
        <w:t xml:space="preserve"> J</w:t>
      </w:r>
      <w:r w:rsidR="00367B45"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the undersigned understand and agree to the terms of this pledge and will act in every way possible in a responsible and professional manner towards the E safety of all individuals encountered on the PGCE.</w:t>
      </w:r>
      <w:r w:rsidRPr="003E63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E63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Signed </w:t>
      </w:r>
    </w:p>
    <w:p w:rsidR="001B6F2B" w:rsidRDefault="001B6F2B" w:rsidP="0079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79703A" w:rsidRPr="003E63F1" w:rsidRDefault="0079703A" w:rsidP="0079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Date </w:t>
      </w:r>
      <w:r w:rsidR="00367B45" w:rsidRPr="003E63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4/09/12</w:t>
      </w:r>
    </w:p>
    <w:p w:rsidR="007908F9" w:rsidRDefault="007908F9"/>
    <w:sectPr w:rsidR="0079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347"/>
    <w:multiLevelType w:val="multilevel"/>
    <w:tmpl w:val="63B6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A"/>
    <w:rsid w:val="001B6F2B"/>
    <w:rsid w:val="00367B45"/>
    <w:rsid w:val="003E63F1"/>
    <w:rsid w:val="007908F9"/>
    <w:rsid w:val="0079703A"/>
    <w:rsid w:val="009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8F9"/>
    <w:pPr>
      <w:spacing w:after="0" w:line="240" w:lineRule="auto"/>
      <w:outlineLvl w:val="1"/>
    </w:pPr>
    <w:rPr>
      <w:rFonts w:ascii="Arial" w:eastAsia="Times New Roman" w:hAnsi="Arial" w:cs="Arial"/>
      <w:color w:val="8AC62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3A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7970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908F9"/>
    <w:rPr>
      <w:rFonts w:ascii="Arial" w:eastAsia="Times New Roman" w:hAnsi="Arial" w:cs="Arial"/>
      <w:color w:val="8AC622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8F9"/>
    <w:pPr>
      <w:spacing w:after="0" w:line="240" w:lineRule="auto"/>
      <w:outlineLvl w:val="1"/>
    </w:pPr>
    <w:rPr>
      <w:rFonts w:ascii="Arial" w:eastAsia="Times New Roman" w:hAnsi="Arial" w:cs="Arial"/>
      <w:color w:val="8AC62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3A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7970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908F9"/>
    <w:rPr>
      <w:rFonts w:ascii="Arial" w:eastAsia="Times New Roman" w:hAnsi="Arial" w:cs="Arial"/>
      <w:color w:val="8AC622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84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91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4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ecry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op.police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Mhairi</cp:lastModifiedBy>
  <cp:revision>3</cp:revision>
  <dcterms:created xsi:type="dcterms:W3CDTF">2012-09-27T11:58:00Z</dcterms:created>
  <dcterms:modified xsi:type="dcterms:W3CDTF">2012-09-30T16:37:00Z</dcterms:modified>
</cp:coreProperties>
</file>